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C6C" w:rsidRDefault="00DA0E13" w:rsidP="00DA0E13">
      <w:pPr>
        <w:jc w:val="center"/>
        <w:rPr>
          <w:rFonts w:ascii="Arial Narrow" w:hAnsi="Arial Narrow"/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1588162B" wp14:editId="20C71B3B">
            <wp:extent cx="1529976" cy="1510592"/>
            <wp:effectExtent l="0" t="0" r="0" b="0"/>
            <wp:docPr id="1" name="Imagem 1" descr="C:\Users\Usuario\Desktop\BRASÃO IMIGR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BRASÃO IMIGRAN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53" cy="151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920">
        <w:rPr>
          <w:rFonts w:ascii="Arial Narrow" w:hAnsi="Arial Narrow"/>
          <w:sz w:val="44"/>
          <w:szCs w:val="44"/>
        </w:rPr>
        <w:t xml:space="preserve">              </w:t>
      </w:r>
      <w:r w:rsidR="00873920" w:rsidRPr="00873920">
        <w:rPr>
          <w:rFonts w:ascii="Arial Narrow" w:hAnsi="Arial Narrow"/>
          <w:sz w:val="56"/>
          <w:szCs w:val="56"/>
        </w:rPr>
        <w:t>Relatório Anual de Gestão – 2020</w:t>
      </w:r>
    </w:p>
    <w:p w:rsidR="00DA0E13" w:rsidRDefault="00DA0E13" w:rsidP="00DA0E13">
      <w:pPr>
        <w:jc w:val="center"/>
        <w:rPr>
          <w:rFonts w:ascii="Arial Narrow" w:hAnsi="Arial Narrow"/>
          <w:sz w:val="40"/>
          <w:szCs w:val="40"/>
        </w:rPr>
      </w:pPr>
    </w:p>
    <w:p w:rsidR="00873920" w:rsidRDefault="00873920" w:rsidP="00873920">
      <w:pPr>
        <w:ind w:firstLine="708"/>
        <w:jc w:val="both"/>
        <w:rPr>
          <w:rFonts w:ascii="Arial Narrow" w:hAnsi="Arial Narrow"/>
          <w:sz w:val="36"/>
          <w:szCs w:val="36"/>
        </w:rPr>
      </w:pPr>
      <w:r w:rsidRPr="00873920">
        <w:rPr>
          <w:rFonts w:ascii="Arial Narrow" w:hAnsi="Arial Narrow"/>
          <w:sz w:val="36"/>
          <w:szCs w:val="36"/>
        </w:rPr>
        <w:t xml:space="preserve">A ouvidoria da Câmara Municipal de Vereadores de Imigrante apresenta seu Relatório Anual de Gestão, conforme preceitua a Lei Federal 13.460, de 26 de junho, em seu artigo 14. </w:t>
      </w:r>
    </w:p>
    <w:p w:rsidR="00873920" w:rsidRPr="00873920" w:rsidRDefault="00873920" w:rsidP="00873920">
      <w:pPr>
        <w:ind w:firstLine="708"/>
        <w:jc w:val="both"/>
        <w:rPr>
          <w:rFonts w:ascii="Arial Narrow" w:hAnsi="Arial Narrow"/>
          <w:sz w:val="36"/>
          <w:szCs w:val="36"/>
        </w:rPr>
      </w:pPr>
    </w:p>
    <w:p w:rsidR="00873920" w:rsidRPr="00873920" w:rsidRDefault="00873920" w:rsidP="00DA0E13">
      <w:pPr>
        <w:ind w:firstLine="708"/>
        <w:jc w:val="both"/>
        <w:rPr>
          <w:rFonts w:ascii="Arial Narrow" w:hAnsi="Arial Narrow"/>
          <w:sz w:val="36"/>
          <w:szCs w:val="36"/>
        </w:rPr>
      </w:pPr>
      <w:r w:rsidRPr="00873920">
        <w:rPr>
          <w:rFonts w:ascii="Arial Narrow" w:hAnsi="Arial Narrow"/>
          <w:sz w:val="36"/>
          <w:szCs w:val="36"/>
        </w:rPr>
        <w:t xml:space="preserve">O presente relatório tem por objetivo prestar contas do desempenho da </w:t>
      </w:r>
      <w:r>
        <w:rPr>
          <w:rFonts w:ascii="Arial Narrow" w:hAnsi="Arial Narrow"/>
          <w:sz w:val="36"/>
          <w:szCs w:val="36"/>
        </w:rPr>
        <w:t>Ouvidoria</w:t>
      </w:r>
      <w:r w:rsidRPr="00873920">
        <w:rPr>
          <w:rFonts w:ascii="Arial Narrow" w:hAnsi="Arial Narrow"/>
          <w:sz w:val="36"/>
          <w:szCs w:val="36"/>
        </w:rPr>
        <w:t xml:space="preserve"> ações desenvolvidas mediante demandas recebidas, com analises, encaminhamentos, recomendações e respostas solicitações, visando melhoria dos serviços prestados pela Câmara Municipal. </w:t>
      </w:r>
    </w:p>
    <w:p w:rsidR="00873920" w:rsidRDefault="00873920" w:rsidP="00DA0E13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873920" w:rsidRDefault="00873920" w:rsidP="00DA0E13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873920" w:rsidRDefault="00873920" w:rsidP="00873920">
      <w:pPr>
        <w:jc w:val="center"/>
        <w:rPr>
          <w:rFonts w:ascii="Arial Narrow" w:hAnsi="Arial Narrow"/>
          <w:sz w:val="40"/>
          <w:szCs w:val="40"/>
        </w:rPr>
      </w:pPr>
      <w:r>
        <w:rPr>
          <w:noProof/>
          <w:lang w:eastAsia="pt-BR"/>
        </w:rPr>
        <w:lastRenderedPageBreak/>
        <w:drawing>
          <wp:inline distT="0" distB="0" distL="0" distR="0" wp14:anchorId="060708C7" wp14:editId="56E85F02">
            <wp:extent cx="1529976" cy="1510592"/>
            <wp:effectExtent l="0" t="0" r="0" b="0"/>
            <wp:docPr id="3" name="Imagem 3" descr="C:\Users\Usuario\Desktop\BRASÃO IMIGR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BRASÃO IMIGRAN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53" cy="151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920">
        <w:rPr>
          <w:rFonts w:ascii="Arial Narrow" w:hAnsi="Arial Narrow"/>
          <w:sz w:val="56"/>
          <w:szCs w:val="56"/>
        </w:rPr>
        <w:t xml:space="preserve"> </w:t>
      </w:r>
      <w:r>
        <w:rPr>
          <w:rFonts w:ascii="Arial Narrow" w:hAnsi="Arial Narrow"/>
          <w:sz w:val="56"/>
          <w:szCs w:val="56"/>
        </w:rPr>
        <w:t xml:space="preserve">          </w:t>
      </w:r>
      <w:r w:rsidRPr="00873920">
        <w:rPr>
          <w:rFonts w:ascii="Arial Narrow" w:hAnsi="Arial Narrow"/>
          <w:sz w:val="56"/>
          <w:szCs w:val="56"/>
        </w:rPr>
        <w:t>Relatório Anual de Gestão – 2020</w:t>
      </w:r>
    </w:p>
    <w:p w:rsidR="00873920" w:rsidRDefault="00873920" w:rsidP="00DA0E13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873920" w:rsidRDefault="00873920" w:rsidP="00DA0E13">
      <w:pPr>
        <w:ind w:firstLine="708"/>
        <w:jc w:val="both"/>
        <w:rPr>
          <w:rFonts w:ascii="Arial Narrow" w:hAnsi="Arial Narrow"/>
          <w:sz w:val="32"/>
          <w:szCs w:val="32"/>
        </w:rPr>
      </w:pPr>
    </w:p>
    <w:p w:rsidR="00DA0E13" w:rsidRDefault="00DA0E13" w:rsidP="00DA0E13">
      <w:pPr>
        <w:ind w:firstLine="708"/>
        <w:jc w:val="both"/>
        <w:rPr>
          <w:rFonts w:ascii="Arial Narrow" w:hAnsi="Arial Narrow"/>
          <w:sz w:val="36"/>
          <w:szCs w:val="36"/>
        </w:rPr>
      </w:pPr>
      <w:r w:rsidRPr="00873920">
        <w:rPr>
          <w:rFonts w:ascii="Arial Narrow" w:hAnsi="Arial Narrow"/>
          <w:sz w:val="36"/>
          <w:szCs w:val="36"/>
        </w:rPr>
        <w:t xml:space="preserve">No período de 1º de janeiro de 2020 ate 31 de dezembro de 2020, não houve nenhuma manifestação encaminhada a esta Ouvidoria. </w:t>
      </w:r>
    </w:p>
    <w:p w:rsidR="00873920" w:rsidRPr="00873920" w:rsidRDefault="00873920" w:rsidP="00DA0E13">
      <w:pPr>
        <w:ind w:firstLine="708"/>
        <w:jc w:val="both"/>
        <w:rPr>
          <w:rFonts w:ascii="Arial Narrow" w:hAnsi="Arial Narrow"/>
          <w:sz w:val="36"/>
          <w:szCs w:val="36"/>
        </w:rPr>
      </w:pPr>
    </w:p>
    <w:p w:rsidR="00DA0E13" w:rsidRPr="00873920" w:rsidRDefault="00DA0E13" w:rsidP="00DA0E13">
      <w:pPr>
        <w:ind w:firstLine="708"/>
        <w:jc w:val="both"/>
        <w:rPr>
          <w:rFonts w:ascii="Arial Narrow" w:hAnsi="Arial Narrow"/>
          <w:sz w:val="36"/>
          <w:szCs w:val="36"/>
        </w:rPr>
      </w:pPr>
      <w:r w:rsidRPr="00873920">
        <w:rPr>
          <w:rFonts w:ascii="Arial Narrow" w:hAnsi="Arial Narrow"/>
          <w:sz w:val="36"/>
          <w:szCs w:val="36"/>
        </w:rPr>
        <w:t xml:space="preserve">Devido </w:t>
      </w:r>
      <w:r w:rsidR="00A17C71" w:rsidRPr="00873920">
        <w:rPr>
          <w:rFonts w:ascii="Arial Narrow" w:hAnsi="Arial Narrow"/>
          <w:sz w:val="36"/>
          <w:szCs w:val="36"/>
        </w:rPr>
        <w:t>à</w:t>
      </w:r>
      <w:r w:rsidRPr="00873920">
        <w:rPr>
          <w:rFonts w:ascii="Arial Narrow" w:hAnsi="Arial Narrow"/>
          <w:sz w:val="36"/>
          <w:szCs w:val="36"/>
        </w:rPr>
        <w:t xml:space="preserve"> ausência </w:t>
      </w:r>
      <w:r w:rsidR="00A17C71">
        <w:rPr>
          <w:rFonts w:ascii="Arial Narrow" w:hAnsi="Arial Narrow"/>
          <w:sz w:val="36"/>
          <w:szCs w:val="36"/>
        </w:rPr>
        <w:t>de manifestações, até</w:t>
      </w:r>
      <w:r w:rsidRPr="00873920">
        <w:rPr>
          <w:rFonts w:ascii="Arial Narrow" w:hAnsi="Arial Narrow"/>
          <w:sz w:val="36"/>
          <w:szCs w:val="36"/>
        </w:rPr>
        <w:t xml:space="preserve"> o momento, não há demanda em an</w:t>
      </w:r>
      <w:r w:rsidR="00A17C71">
        <w:rPr>
          <w:rFonts w:ascii="Arial Narrow" w:hAnsi="Arial Narrow"/>
          <w:sz w:val="36"/>
          <w:szCs w:val="36"/>
        </w:rPr>
        <w:t>á</w:t>
      </w:r>
      <w:r w:rsidRPr="00873920">
        <w:rPr>
          <w:rFonts w:ascii="Arial Narrow" w:hAnsi="Arial Narrow"/>
          <w:sz w:val="36"/>
          <w:szCs w:val="36"/>
        </w:rPr>
        <w:t>lise por d</w:t>
      </w:r>
      <w:r w:rsidR="00A17C71">
        <w:rPr>
          <w:rFonts w:ascii="Arial Narrow" w:hAnsi="Arial Narrow"/>
          <w:sz w:val="36"/>
          <w:szCs w:val="36"/>
        </w:rPr>
        <w:t>ú</w:t>
      </w:r>
      <w:bookmarkStart w:id="0" w:name="_GoBack"/>
      <w:bookmarkEnd w:id="0"/>
      <w:r w:rsidR="00873920">
        <w:rPr>
          <w:rFonts w:ascii="Arial Narrow" w:hAnsi="Arial Narrow"/>
          <w:sz w:val="36"/>
          <w:szCs w:val="36"/>
        </w:rPr>
        <w:t xml:space="preserve">vidas, </w:t>
      </w:r>
      <w:r w:rsidRPr="00873920">
        <w:rPr>
          <w:rFonts w:ascii="Arial Narrow" w:hAnsi="Arial Narrow"/>
          <w:sz w:val="36"/>
          <w:szCs w:val="36"/>
        </w:rPr>
        <w:t>reclamação</w:t>
      </w:r>
      <w:r w:rsidR="00873920">
        <w:rPr>
          <w:rFonts w:ascii="Arial Narrow" w:hAnsi="Arial Narrow"/>
          <w:sz w:val="36"/>
          <w:szCs w:val="36"/>
        </w:rPr>
        <w:t xml:space="preserve">, </w:t>
      </w:r>
      <w:r w:rsidRPr="00873920">
        <w:rPr>
          <w:rFonts w:ascii="Arial Narrow" w:hAnsi="Arial Narrow"/>
          <w:sz w:val="36"/>
          <w:szCs w:val="36"/>
        </w:rPr>
        <w:t xml:space="preserve">solicitação ou  sugestão </w:t>
      </w:r>
      <w:r w:rsidR="00A17C71">
        <w:rPr>
          <w:rFonts w:ascii="Arial Narrow" w:hAnsi="Arial Narrow"/>
          <w:sz w:val="36"/>
          <w:szCs w:val="36"/>
        </w:rPr>
        <w:t>de melho</w:t>
      </w:r>
      <w:r w:rsidR="00873920">
        <w:rPr>
          <w:rFonts w:ascii="Arial Narrow" w:hAnsi="Arial Narrow"/>
          <w:sz w:val="36"/>
          <w:szCs w:val="36"/>
        </w:rPr>
        <w:t>rias.</w:t>
      </w:r>
    </w:p>
    <w:p w:rsidR="00DA0E13" w:rsidRPr="00873920" w:rsidRDefault="00DA0E13" w:rsidP="00DA0E13">
      <w:pPr>
        <w:ind w:firstLine="708"/>
        <w:jc w:val="both"/>
        <w:rPr>
          <w:rFonts w:ascii="Arial Narrow" w:hAnsi="Arial Narrow"/>
          <w:sz w:val="36"/>
          <w:szCs w:val="36"/>
        </w:rPr>
      </w:pPr>
    </w:p>
    <w:p w:rsidR="00DA0E13" w:rsidRDefault="00DA0E13" w:rsidP="00DA0E13">
      <w:pPr>
        <w:jc w:val="both"/>
        <w:rPr>
          <w:rFonts w:ascii="Arial Narrow" w:hAnsi="Arial Narrow"/>
          <w:sz w:val="36"/>
          <w:szCs w:val="36"/>
        </w:rPr>
      </w:pPr>
    </w:p>
    <w:p w:rsidR="00873920" w:rsidRDefault="00873920" w:rsidP="00DA0E13">
      <w:pPr>
        <w:jc w:val="both"/>
        <w:rPr>
          <w:rFonts w:ascii="Arial Narrow" w:hAnsi="Arial Narrow"/>
          <w:sz w:val="36"/>
          <w:szCs w:val="36"/>
        </w:rPr>
      </w:pPr>
    </w:p>
    <w:p w:rsidR="00873920" w:rsidRDefault="00873920" w:rsidP="00873920">
      <w:pPr>
        <w:jc w:val="center"/>
        <w:rPr>
          <w:rFonts w:ascii="Arial Narrow" w:hAnsi="Arial Narrow"/>
          <w:sz w:val="40"/>
          <w:szCs w:val="40"/>
        </w:rPr>
      </w:pPr>
      <w:r>
        <w:rPr>
          <w:noProof/>
          <w:lang w:eastAsia="pt-BR"/>
        </w:rPr>
        <w:drawing>
          <wp:inline distT="0" distB="0" distL="0" distR="0" wp14:anchorId="060708C7" wp14:editId="56E85F02">
            <wp:extent cx="1529976" cy="1510592"/>
            <wp:effectExtent l="0" t="0" r="0" b="0"/>
            <wp:docPr id="4" name="Imagem 4" descr="C:\Users\Usuario\Desktop\BRASÃO IMIGR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BRASÃO IMIGRAN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53" cy="151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56"/>
          <w:szCs w:val="56"/>
        </w:rPr>
        <w:t xml:space="preserve">           </w:t>
      </w:r>
      <w:r w:rsidRPr="00873920">
        <w:rPr>
          <w:rFonts w:ascii="Arial Narrow" w:hAnsi="Arial Narrow"/>
          <w:sz w:val="56"/>
          <w:szCs w:val="56"/>
        </w:rPr>
        <w:t xml:space="preserve"> </w:t>
      </w:r>
      <w:r w:rsidRPr="00873920">
        <w:rPr>
          <w:rFonts w:ascii="Arial Narrow" w:hAnsi="Arial Narrow"/>
          <w:sz w:val="56"/>
          <w:szCs w:val="56"/>
        </w:rPr>
        <w:t>Relatório Anual de Gestão – 2020</w:t>
      </w:r>
    </w:p>
    <w:p w:rsidR="00873920" w:rsidRDefault="00873920" w:rsidP="00DA0E13">
      <w:pPr>
        <w:jc w:val="both"/>
        <w:rPr>
          <w:rFonts w:ascii="Arial Narrow" w:hAnsi="Arial Narrow"/>
          <w:sz w:val="36"/>
          <w:szCs w:val="36"/>
        </w:rPr>
      </w:pPr>
    </w:p>
    <w:p w:rsidR="00873920" w:rsidRDefault="00A17C71" w:rsidP="00A17C71">
      <w:pPr>
        <w:ind w:firstLine="708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Salientamos que a Ouvidoria da Câmara Municipal de Vereadores de Imigrante está disponível através dos seguintes canais de atendimento:</w:t>
      </w:r>
    </w:p>
    <w:p w:rsidR="00A17C71" w:rsidRDefault="00A17C71" w:rsidP="00DA0E13">
      <w:pPr>
        <w:jc w:val="both"/>
        <w:rPr>
          <w:rFonts w:ascii="Arial Narrow" w:hAnsi="Arial Narrow"/>
          <w:sz w:val="36"/>
          <w:szCs w:val="36"/>
        </w:rPr>
      </w:pPr>
    </w:p>
    <w:p w:rsidR="00A17C71" w:rsidRDefault="00A17C71" w:rsidP="00DA0E13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*Site: </w:t>
      </w:r>
      <w:hyperlink r:id="rId6" w:history="1">
        <w:r w:rsidRPr="00EB67D3">
          <w:rPr>
            <w:rStyle w:val="Hyperlink"/>
            <w:rFonts w:ascii="Arial Narrow" w:hAnsi="Arial Narrow"/>
            <w:sz w:val="36"/>
            <w:szCs w:val="36"/>
          </w:rPr>
          <w:t>https://www.camaraimigrante.com.br/site/ouvidoria</w:t>
        </w:r>
      </w:hyperlink>
    </w:p>
    <w:p w:rsidR="00A17C71" w:rsidRDefault="00A17C71" w:rsidP="00DA0E13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*E-mail: </w:t>
      </w:r>
      <w:hyperlink r:id="rId7" w:history="1">
        <w:r w:rsidRPr="00EB67D3">
          <w:rPr>
            <w:rStyle w:val="Hyperlink"/>
            <w:rFonts w:ascii="Arial Narrow" w:hAnsi="Arial Narrow"/>
            <w:sz w:val="36"/>
            <w:szCs w:val="36"/>
          </w:rPr>
          <w:t>vereadores@camaraimigrante.com.br</w:t>
        </w:r>
      </w:hyperlink>
    </w:p>
    <w:p w:rsidR="00A17C71" w:rsidRDefault="00A17C71" w:rsidP="00DA0E13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* Telefone: (51) 3754-1003</w:t>
      </w:r>
    </w:p>
    <w:p w:rsidR="00A17C71" w:rsidRPr="00873920" w:rsidRDefault="00A17C71" w:rsidP="00DA0E13">
      <w:pPr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* Presencial: Rua Augusto </w:t>
      </w:r>
      <w:proofErr w:type="spellStart"/>
      <w:r>
        <w:rPr>
          <w:rFonts w:ascii="Arial Narrow" w:hAnsi="Arial Narrow"/>
          <w:sz w:val="36"/>
          <w:szCs w:val="36"/>
        </w:rPr>
        <w:t>Gärtner</w:t>
      </w:r>
      <w:proofErr w:type="spellEnd"/>
      <w:r>
        <w:rPr>
          <w:rFonts w:ascii="Arial Narrow" w:hAnsi="Arial Narrow"/>
          <w:sz w:val="36"/>
          <w:szCs w:val="36"/>
        </w:rPr>
        <w:t xml:space="preserve">, 380, Centro-Imigrante/RS </w:t>
      </w:r>
      <w:proofErr w:type="spellStart"/>
      <w:proofErr w:type="gramStart"/>
      <w:r>
        <w:rPr>
          <w:rFonts w:ascii="Arial Narrow" w:hAnsi="Arial Narrow"/>
          <w:sz w:val="36"/>
          <w:szCs w:val="36"/>
        </w:rPr>
        <w:t>Cep</w:t>
      </w:r>
      <w:proofErr w:type="spellEnd"/>
      <w:proofErr w:type="gramEnd"/>
      <w:r>
        <w:rPr>
          <w:rFonts w:ascii="Arial Narrow" w:hAnsi="Arial Narrow"/>
          <w:sz w:val="36"/>
          <w:szCs w:val="36"/>
        </w:rPr>
        <w:t>: 95885-000</w:t>
      </w:r>
    </w:p>
    <w:sectPr w:rsidR="00A17C71" w:rsidRPr="00873920" w:rsidSect="00DA0E1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13"/>
    <w:rsid w:val="00170C6C"/>
    <w:rsid w:val="00283EFB"/>
    <w:rsid w:val="004919B2"/>
    <w:rsid w:val="00873920"/>
    <w:rsid w:val="00A17C71"/>
    <w:rsid w:val="00DA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E1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17C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E1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17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eadores@camaraimigrante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amaraimigrante.com.br/site/ouvidori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2021-10-01T17:44:00Z</dcterms:created>
  <dcterms:modified xsi:type="dcterms:W3CDTF">2021-10-01T18:11:00Z</dcterms:modified>
</cp:coreProperties>
</file>